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A3C2" w14:textId="5EEC8DB4" w:rsidR="004D6CE0" w:rsidRDefault="00B8198D" w:rsidP="00B8198D">
      <w:pPr>
        <w:jc w:val="center"/>
        <w:rPr>
          <w:b/>
          <w:sz w:val="28"/>
          <w:szCs w:val="28"/>
        </w:rPr>
      </w:pPr>
      <w:r w:rsidRPr="00B8198D">
        <w:rPr>
          <w:b/>
          <w:sz w:val="28"/>
          <w:szCs w:val="28"/>
        </w:rPr>
        <w:t>METROPOLITAN BUSHEY BOWLS CLUB</w:t>
      </w:r>
    </w:p>
    <w:p w14:paraId="7837215D" w14:textId="2F9B16E1" w:rsidR="008D7E2D" w:rsidRPr="00A67FBD" w:rsidRDefault="008D7E2D" w:rsidP="00B8198D">
      <w:pPr>
        <w:jc w:val="center"/>
        <w:rPr>
          <w:sz w:val="24"/>
          <w:szCs w:val="24"/>
        </w:rPr>
      </w:pPr>
      <w:r w:rsidRPr="00A67FBD">
        <w:rPr>
          <w:sz w:val="24"/>
          <w:szCs w:val="24"/>
        </w:rPr>
        <w:t xml:space="preserve">Green: </w:t>
      </w:r>
      <w:r w:rsidR="00A67FBD" w:rsidRPr="00A67FBD">
        <w:rPr>
          <w:sz w:val="24"/>
          <w:szCs w:val="24"/>
        </w:rPr>
        <w:t>Metropolitan Bushey Events &amp; Sports</w:t>
      </w:r>
      <w:r w:rsidRPr="00A67FBD">
        <w:rPr>
          <w:sz w:val="24"/>
          <w:szCs w:val="24"/>
        </w:rPr>
        <w:t xml:space="preserve"> Club, Aldenham Road, Bushey WD23 2TR</w:t>
      </w:r>
    </w:p>
    <w:p w14:paraId="7607EF75" w14:textId="0CD5DFDE" w:rsidR="008D7E2D" w:rsidRPr="00A67FBD" w:rsidRDefault="008D7E2D" w:rsidP="00B8198D">
      <w:pPr>
        <w:jc w:val="center"/>
        <w:rPr>
          <w:sz w:val="24"/>
          <w:szCs w:val="24"/>
        </w:rPr>
      </w:pPr>
      <w:r w:rsidRPr="00A67FBD">
        <w:rPr>
          <w:sz w:val="24"/>
          <w:szCs w:val="24"/>
        </w:rPr>
        <w:t>Telephone: 01923 243947     www.met</w:t>
      </w:r>
      <w:r w:rsidR="00A67FBD">
        <w:rPr>
          <w:sz w:val="24"/>
          <w:szCs w:val="24"/>
        </w:rPr>
        <w:t>ropolitan</w:t>
      </w:r>
      <w:r w:rsidRPr="00A67FBD">
        <w:rPr>
          <w:sz w:val="24"/>
          <w:szCs w:val="24"/>
        </w:rPr>
        <w:t xml:space="preserve">busheybowlsclub.co.uk </w:t>
      </w:r>
    </w:p>
    <w:p w14:paraId="297A5351" w14:textId="77777777" w:rsidR="00B8198D" w:rsidRDefault="00B8198D" w:rsidP="00B8198D">
      <w:pPr>
        <w:jc w:val="center"/>
        <w:rPr>
          <w:b/>
          <w:sz w:val="28"/>
          <w:szCs w:val="28"/>
        </w:rPr>
      </w:pPr>
    </w:p>
    <w:tbl>
      <w:tblPr>
        <w:tblStyle w:val="TableGrid"/>
        <w:tblW w:w="5000" w:type="pct"/>
        <w:tblLook w:val="04A0" w:firstRow="1" w:lastRow="0" w:firstColumn="1" w:lastColumn="0" w:noHBand="0" w:noVBand="1"/>
      </w:tblPr>
      <w:tblGrid>
        <w:gridCol w:w="3194"/>
        <w:gridCol w:w="549"/>
        <w:gridCol w:w="532"/>
        <w:gridCol w:w="2128"/>
        <w:gridCol w:w="936"/>
        <w:gridCol w:w="3343"/>
      </w:tblGrid>
      <w:tr w:rsidR="008D7E2D" w14:paraId="42E8394A" w14:textId="77777777" w:rsidTr="002A006A">
        <w:tc>
          <w:tcPr>
            <w:tcW w:w="5000" w:type="pct"/>
            <w:gridSpan w:val="6"/>
          </w:tcPr>
          <w:p w14:paraId="72DABB1A" w14:textId="0A769A05" w:rsidR="00632021" w:rsidRDefault="00B8198D" w:rsidP="00B8198D">
            <w:pPr>
              <w:ind w:left="0"/>
              <w:jc w:val="center"/>
              <w:rPr>
                <w:b/>
                <w:sz w:val="24"/>
                <w:szCs w:val="24"/>
              </w:rPr>
            </w:pPr>
            <w:r w:rsidRPr="008D7E2D">
              <w:rPr>
                <w:b/>
                <w:sz w:val="36"/>
                <w:szCs w:val="36"/>
              </w:rPr>
              <w:t xml:space="preserve">MEMBERSHIP RENEWAL </w:t>
            </w:r>
            <w:r w:rsidR="00245DFF">
              <w:rPr>
                <w:b/>
                <w:sz w:val="36"/>
                <w:szCs w:val="36"/>
              </w:rPr>
              <w:t xml:space="preserve"> 2024</w:t>
            </w:r>
          </w:p>
          <w:p w14:paraId="4C48C151" w14:textId="4DD3EDA7" w:rsidR="008D7E2D" w:rsidRDefault="008D7E2D" w:rsidP="00B8198D">
            <w:pPr>
              <w:ind w:left="0"/>
              <w:jc w:val="center"/>
              <w:rPr>
                <w:b/>
                <w:sz w:val="24"/>
                <w:szCs w:val="24"/>
              </w:rPr>
            </w:pPr>
            <w:r>
              <w:rPr>
                <w:b/>
                <w:sz w:val="24"/>
                <w:szCs w:val="24"/>
              </w:rPr>
              <w:t>Application to join Metropolitan Bushey Bowls Club is renewed annually on 1</w:t>
            </w:r>
            <w:r w:rsidRPr="008D7E2D">
              <w:rPr>
                <w:b/>
                <w:sz w:val="24"/>
                <w:szCs w:val="24"/>
                <w:vertAlign w:val="superscript"/>
              </w:rPr>
              <w:t>st</w:t>
            </w:r>
            <w:r>
              <w:rPr>
                <w:b/>
                <w:sz w:val="24"/>
                <w:szCs w:val="24"/>
              </w:rPr>
              <w:t xml:space="preserve"> April</w:t>
            </w:r>
          </w:p>
          <w:p w14:paraId="1E2D176B" w14:textId="77777777" w:rsidR="00632021" w:rsidRPr="008D7E2D" w:rsidRDefault="00632021" w:rsidP="00B8198D">
            <w:pPr>
              <w:ind w:left="0"/>
              <w:jc w:val="center"/>
              <w:rPr>
                <w:b/>
                <w:sz w:val="24"/>
                <w:szCs w:val="24"/>
              </w:rPr>
            </w:pPr>
          </w:p>
        </w:tc>
      </w:tr>
      <w:tr w:rsidR="008D7E2D" w14:paraId="74DC894E" w14:textId="77777777" w:rsidTr="002A006A">
        <w:trPr>
          <w:trHeight w:val="558"/>
        </w:trPr>
        <w:tc>
          <w:tcPr>
            <w:tcW w:w="1495" w:type="pct"/>
          </w:tcPr>
          <w:p w14:paraId="61EAA86B" w14:textId="77777777" w:rsidR="008D7E2D" w:rsidRDefault="008D7E2D" w:rsidP="008D7E2D">
            <w:pPr>
              <w:ind w:left="0"/>
              <w:rPr>
                <w:sz w:val="24"/>
                <w:szCs w:val="24"/>
              </w:rPr>
            </w:pPr>
          </w:p>
          <w:p w14:paraId="024BF73A" w14:textId="77777777" w:rsidR="008D7E2D" w:rsidRPr="008D7E2D" w:rsidRDefault="008D7E2D" w:rsidP="008D7E2D">
            <w:pPr>
              <w:ind w:left="0"/>
              <w:rPr>
                <w:sz w:val="24"/>
                <w:szCs w:val="24"/>
              </w:rPr>
            </w:pPr>
            <w:r>
              <w:rPr>
                <w:sz w:val="24"/>
                <w:szCs w:val="24"/>
              </w:rPr>
              <w:t xml:space="preserve">Title: </w:t>
            </w:r>
          </w:p>
        </w:tc>
        <w:tc>
          <w:tcPr>
            <w:tcW w:w="1502" w:type="pct"/>
            <w:gridSpan w:val="3"/>
          </w:tcPr>
          <w:p w14:paraId="37582431" w14:textId="77777777" w:rsidR="008D7E2D" w:rsidRDefault="008D7E2D" w:rsidP="00B8198D">
            <w:pPr>
              <w:ind w:left="0"/>
              <w:jc w:val="center"/>
              <w:rPr>
                <w:b/>
                <w:sz w:val="24"/>
                <w:szCs w:val="24"/>
              </w:rPr>
            </w:pPr>
          </w:p>
          <w:p w14:paraId="4B714784" w14:textId="77777777" w:rsidR="0076153D" w:rsidRPr="0076153D" w:rsidRDefault="0076153D" w:rsidP="0076153D">
            <w:pPr>
              <w:ind w:left="0"/>
              <w:rPr>
                <w:sz w:val="24"/>
                <w:szCs w:val="24"/>
              </w:rPr>
            </w:pPr>
            <w:r>
              <w:rPr>
                <w:sz w:val="24"/>
                <w:szCs w:val="24"/>
              </w:rPr>
              <w:t>First Name:</w:t>
            </w:r>
          </w:p>
        </w:tc>
        <w:tc>
          <w:tcPr>
            <w:tcW w:w="2003" w:type="pct"/>
            <w:gridSpan w:val="2"/>
          </w:tcPr>
          <w:p w14:paraId="53D16A05" w14:textId="77777777" w:rsidR="008D7E2D" w:rsidRDefault="008D7E2D" w:rsidP="0076153D">
            <w:pPr>
              <w:ind w:left="0"/>
              <w:rPr>
                <w:b/>
                <w:sz w:val="24"/>
                <w:szCs w:val="24"/>
              </w:rPr>
            </w:pPr>
          </w:p>
          <w:p w14:paraId="23DD1E34" w14:textId="77777777" w:rsidR="0076153D" w:rsidRPr="0076153D" w:rsidRDefault="0076153D" w:rsidP="0076153D">
            <w:pPr>
              <w:ind w:left="0"/>
              <w:rPr>
                <w:sz w:val="24"/>
                <w:szCs w:val="24"/>
              </w:rPr>
            </w:pPr>
            <w:r>
              <w:rPr>
                <w:sz w:val="24"/>
                <w:szCs w:val="24"/>
              </w:rPr>
              <w:t>Surname:</w:t>
            </w:r>
          </w:p>
        </w:tc>
      </w:tr>
      <w:tr w:rsidR="0076153D" w14:paraId="415218F1" w14:textId="77777777" w:rsidTr="002A006A">
        <w:trPr>
          <w:trHeight w:val="558"/>
        </w:trPr>
        <w:tc>
          <w:tcPr>
            <w:tcW w:w="5000" w:type="pct"/>
            <w:gridSpan w:val="6"/>
          </w:tcPr>
          <w:p w14:paraId="4B8C5C10" w14:textId="77777777" w:rsidR="0076153D" w:rsidRDefault="0076153D" w:rsidP="008F5FD7">
            <w:pPr>
              <w:pStyle w:val="NoSpacing"/>
            </w:pPr>
          </w:p>
          <w:p w14:paraId="62B4ACD9" w14:textId="77777777" w:rsidR="0076153D" w:rsidRPr="0076153D" w:rsidRDefault="0076153D" w:rsidP="0076153D">
            <w:pPr>
              <w:ind w:left="0"/>
              <w:rPr>
                <w:sz w:val="24"/>
                <w:szCs w:val="24"/>
              </w:rPr>
            </w:pPr>
            <w:r>
              <w:rPr>
                <w:sz w:val="24"/>
                <w:szCs w:val="24"/>
              </w:rPr>
              <w:t>Address:</w:t>
            </w:r>
          </w:p>
          <w:p w14:paraId="4857F545" w14:textId="77777777" w:rsidR="0076153D" w:rsidRDefault="0076153D" w:rsidP="0076153D">
            <w:pPr>
              <w:ind w:left="0"/>
              <w:rPr>
                <w:b/>
                <w:sz w:val="24"/>
                <w:szCs w:val="24"/>
              </w:rPr>
            </w:pPr>
          </w:p>
          <w:p w14:paraId="71693C3E" w14:textId="77777777" w:rsidR="0076153D" w:rsidRDefault="0076153D" w:rsidP="0076153D">
            <w:pPr>
              <w:ind w:left="0"/>
              <w:rPr>
                <w:b/>
                <w:sz w:val="24"/>
                <w:szCs w:val="24"/>
              </w:rPr>
            </w:pPr>
          </w:p>
          <w:p w14:paraId="6D39111B" w14:textId="77777777" w:rsidR="0076153D" w:rsidRDefault="0076153D" w:rsidP="0076153D">
            <w:pPr>
              <w:ind w:left="0"/>
              <w:rPr>
                <w:b/>
                <w:sz w:val="24"/>
                <w:szCs w:val="24"/>
              </w:rPr>
            </w:pPr>
          </w:p>
        </w:tc>
      </w:tr>
      <w:tr w:rsidR="0076153D" w14:paraId="370BEC32" w14:textId="77777777" w:rsidTr="002A006A">
        <w:trPr>
          <w:trHeight w:val="558"/>
        </w:trPr>
        <w:tc>
          <w:tcPr>
            <w:tcW w:w="1752" w:type="pct"/>
            <w:gridSpan w:val="2"/>
          </w:tcPr>
          <w:p w14:paraId="0593B131" w14:textId="77777777" w:rsidR="0076153D" w:rsidRDefault="0076153D" w:rsidP="0076153D">
            <w:pPr>
              <w:ind w:left="0"/>
              <w:rPr>
                <w:sz w:val="24"/>
                <w:szCs w:val="24"/>
              </w:rPr>
            </w:pPr>
          </w:p>
          <w:p w14:paraId="0E015DE6" w14:textId="0E68F328" w:rsidR="0076153D" w:rsidRDefault="0076153D" w:rsidP="0076153D">
            <w:pPr>
              <w:ind w:left="0"/>
              <w:rPr>
                <w:sz w:val="24"/>
                <w:szCs w:val="24"/>
              </w:rPr>
            </w:pPr>
            <w:r>
              <w:rPr>
                <w:sz w:val="24"/>
                <w:szCs w:val="24"/>
              </w:rPr>
              <w:t xml:space="preserve">Telephone </w:t>
            </w:r>
            <w:r w:rsidR="008F5FD7">
              <w:rPr>
                <w:sz w:val="24"/>
                <w:szCs w:val="24"/>
              </w:rPr>
              <w:t xml:space="preserve">/ Mobile number: </w:t>
            </w:r>
          </w:p>
        </w:tc>
        <w:tc>
          <w:tcPr>
            <w:tcW w:w="3248" w:type="pct"/>
            <w:gridSpan w:val="4"/>
          </w:tcPr>
          <w:p w14:paraId="61A94D6B" w14:textId="6B44FC00" w:rsidR="0076153D" w:rsidRDefault="0076153D" w:rsidP="0076153D">
            <w:pPr>
              <w:ind w:left="0"/>
              <w:rPr>
                <w:sz w:val="24"/>
                <w:szCs w:val="24"/>
              </w:rPr>
            </w:pPr>
          </w:p>
        </w:tc>
      </w:tr>
      <w:tr w:rsidR="0076153D" w14:paraId="21A5A2C4" w14:textId="77777777" w:rsidTr="002A006A">
        <w:trPr>
          <w:trHeight w:val="558"/>
        </w:trPr>
        <w:tc>
          <w:tcPr>
            <w:tcW w:w="5000" w:type="pct"/>
            <w:gridSpan w:val="6"/>
            <w:tcBorders>
              <w:bottom w:val="single" w:sz="4" w:space="0" w:color="auto"/>
            </w:tcBorders>
          </w:tcPr>
          <w:p w14:paraId="5F710A56" w14:textId="77777777" w:rsidR="0076153D" w:rsidRDefault="0076153D" w:rsidP="0076153D">
            <w:pPr>
              <w:ind w:left="0"/>
              <w:rPr>
                <w:sz w:val="24"/>
                <w:szCs w:val="24"/>
              </w:rPr>
            </w:pPr>
          </w:p>
          <w:p w14:paraId="0EA66CB9" w14:textId="77777777" w:rsidR="0076153D" w:rsidRDefault="0076153D" w:rsidP="0076153D">
            <w:pPr>
              <w:ind w:left="0"/>
              <w:rPr>
                <w:sz w:val="24"/>
                <w:szCs w:val="24"/>
              </w:rPr>
            </w:pPr>
            <w:r>
              <w:rPr>
                <w:sz w:val="24"/>
                <w:szCs w:val="24"/>
              </w:rPr>
              <w:t>E-mail:</w:t>
            </w:r>
          </w:p>
        </w:tc>
      </w:tr>
      <w:tr w:rsidR="007B036D" w14:paraId="4C4583EA" w14:textId="77777777" w:rsidTr="002A006A">
        <w:trPr>
          <w:trHeight w:val="558"/>
        </w:trPr>
        <w:tc>
          <w:tcPr>
            <w:tcW w:w="5000" w:type="pct"/>
            <w:gridSpan w:val="6"/>
            <w:tcBorders>
              <w:top w:val="single" w:sz="4" w:space="0" w:color="auto"/>
              <w:left w:val="nil"/>
              <w:bottom w:val="single" w:sz="4" w:space="0" w:color="auto"/>
              <w:right w:val="nil"/>
            </w:tcBorders>
          </w:tcPr>
          <w:p w14:paraId="6A61FD76" w14:textId="77777777" w:rsidR="007B036D" w:rsidRDefault="007B036D" w:rsidP="0076153D">
            <w:pPr>
              <w:ind w:left="0"/>
              <w:rPr>
                <w:sz w:val="24"/>
                <w:szCs w:val="24"/>
              </w:rPr>
            </w:pPr>
          </w:p>
        </w:tc>
      </w:tr>
      <w:tr w:rsidR="0076153D" w14:paraId="69FCFD68" w14:textId="77777777" w:rsidTr="002A006A">
        <w:trPr>
          <w:trHeight w:val="558"/>
        </w:trPr>
        <w:tc>
          <w:tcPr>
            <w:tcW w:w="5000" w:type="pct"/>
            <w:gridSpan w:val="6"/>
            <w:tcBorders>
              <w:top w:val="single" w:sz="4" w:space="0" w:color="auto"/>
            </w:tcBorders>
          </w:tcPr>
          <w:p w14:paraId="21E27F00" w14:textId="77777777" w:rsidR="0076153D" w:rsidRDefault="0076153D" w:rsidP="0076153D">
            <w:pPr>
              <w:ind w:left="0"/>
              <w:rPr>
                <w:sz w:val="24"/>
                <w:szCs w:val="24"/>
              </w:rPr>
            </w:pPr>
          </w:p>
          <w:p w14:paraId="092EF86C" w14:textId="0DAFC363" w:rsidR="0076153D" w:rsidRPr="0076153D" w:rsidRDefault="0076153D" w:rsidP="0076153D">
            <w:pPr>
              <w:ind w:left="0"/>
              <w:rPr>
                <w:sz w:val="24"/>
                <w:szCs w:val="24"/>
              </w:rPr>
            </w:pPr>
            <w:r>
              <w:rPr>
                <w:b/>
                <w:sz w:val="24"/>
                <w:szCs w:val="24"/>
              </w:rPr>
              <w:t xml:space="preserve">Type of Membership </w:t>
            </w:r>
          </w:p>
        </w:tc>
      </w:tr>
      <w:tr w:rsidR="0076153D" w14:paraId="211A8092" w14:textId="77777777" w:rsidTr="00E70C28">
        <w:trPr>
          <w:trHeight w:val="558"/>
        </w:trPr>
        <w:tc>
          <w:tcPr>
            <w:tcW w:w="2001" w:type="pct"/>
            <w:gridSpan w:val="3"/>
          </w:tcPr>
          <w:p w14:paraId="29926523" w14:textId="77777777" w:rsidR="0076153D" w:rsidRDefault="0076153D" w:rsidP="0076153D">
            <w:pPr>
              <w:ind w:left="0"/>
              <w:rPr>
                <w:sz w:val="24"/>
                <w:szCs w:val="24"/>
              </w:rPr>
            </w:pPr>
          </w:p>
        </w:tc>
        <w:tc>
          <w:tcPr>
            <w:tcW w:w="1434" w:type="pct"/>
            <w:gridSpan w:val="2"/>
          </w:tcPr>
          <w:p w14:paraId="703EA7D5" w14:textId="02273560" w:rsidR="0076153D" w:rsidRDefault="008B7C78" w:rsidP="0076153D">
            <w:pPr>
              <w:ind w:left="0"/>
              <w:rPr>
                <w:sz w:val="24"/>
                <w:szCs w:val="24"/>
              </w:rPr>
            </w:pPr>
            <w:r>
              <w:rPr>
                <w:sz w:val="24"/>
                <w:szCs w:val="24"/>
              </w:rPr>
              <w:t>Amount</w:t>
            </w:r>
          </w:p>
        </w:tc>
        <w:tc>
          <w:tcPr>
            <w:tcW w:w="1565" w:type="pct"/>
          </w:tcPr>
          <w:p w14:paraId="2EB99875" w14:textId="77777777" w:rsidR="0076153D" w:rsidRDefault="0076153D" w:rsidP="0076153D">
            <w:pPr>
              <w:ind w:left="0"/>
              <w:rPr>
                <w:sz w:val="24"/>
                <w:szCs w:val="24"/>
              </w:rPr>
            </w:pPr>
            <w:r>
              <w:rPr>
                <w:sz w:val="24"/>
                <w:szCs w:val="24"/>
              </w:rPr>
              <w:t>Payment</w:t>
            </w:r>
          </w:p>
        </w:tc>
      </w:tr>
      <w:tr w:rsidR="0076153D" w14:paraId="2A04519C" w14:textId="77777777" w:rsidTr="00E70C28">
        <w:trPr>
          <w:trHeight w:val="558"/>
        </w:trPr>
        <w:tc>
          <w:tcPr>
            <w:tcW w:w="2001" w:type="pct"/>
            <w:gridSpan w:val="3"/>
          </w:tcPr>
          <w:p w14:paraId="60F1C794" w14:textId="77777777" w:rsidR="0076153D" w:rsidRDefault="0076153D" w:rsidP="007B036D">
            <w:pPr>
              <w:ind w:left="0"/>
              <w:rPr>
                <w:sz w:val="24"/>
                <w:szCs w:val="24"/>
              </w:rPr>
            </w:pPr>
            <w:r>
              <w:rPr>
                <w:sz w:val="24"/>
                <w:szCs w:val="24"/>
              </w:rPr>
              <w:t xml:space="preserve">Bowls </w:t>
            </w:r>
            <w:r w:rsidR="007B036D">
              <w:rPr>
                <w:sz w:val="24"/>
                <w:szCs w:val="24"/>
              </w:rPr>
              <w:t>Membership</w:t>
            </w:r>
          </w:p>
          <w:p w14:paraId="10C32022" w14:textId="75D4501A" w:rsidR="008B7C78" w:rsidRDefault="008B7C78" w:rsidP="007B036D">
            <w:pPr>
              <w:ind w:left="0"/>
              <w:rPr>
                <w:sz w:val="24"/>
                <w:szCs w:val="24"/>
              </w:rPr>
            </w:pPr>
            <w:r>
              <w:rPr>
                <w:sz w:val="24"/>
                <w:szCs w:val="24"/>
              </w:rPr>
              <w:t>Playing or Social Member</w:t>
            </w:r>
          </w:p>
        </w:tc>
        <w:tc>
          <w:tcPr>
            <w:tcW w:w="1434" w:type="pct"/>
            <w:gridSpan w:val="2"/>
          </w:tcPr>
          <w:p w14:paraId="28B46995" w14:textId="6E41D5D7" w:rsidR="0076153D" w:rsidRDefault="0076153D" w:rsidP="0076153D">
            <w:pPr>
              <w:ind w:left="0"/>
              <w:rPr>
                <w:sz w:val="24"/>
                <w:szCs w:val="24"/>
              </w:rPr>
            </w:pPr>
            <w:r>
              <w:rPr>
                <w:sz w:val="24"/>
                <w:szCs w:val="24"/>
              </w:rPr>
              <w:t>£</w:t>
            </w:r>
            <w:r w:rsidR="008B7C78">
              <w:rPr>
                <w:sz w:val="24"/>
                <w:szCs w:val="24"/>
              </w:rPr>
              <w:t>30</w:t>
            </w:r>
          </w:p>
        </w:tc>
        <w:tc>
          <w:tcPr>
            <w:tcW w:w="1565" w:type="pct"/>
          </w:tcPr>
          <w:p w14:paraId="2C433992" w14:textId="77777777" w:rsidR="0076153D" w:rsidRDefault="007B036D" w:rsidP="0076153D">
            <w:pPr>
              <w:ind w:left="0"/>
              <w:rPr>
                <w:sz w:val="24"/>
                <w:szCs w:val="24"/>
              </w:rPr>
            </w:pPr>
            <w:r>
              <w:rPr>
                <w:sz w:val="24"/>
                <w:szCs w:val="24"/>
              </w:rPr>
              <w:t>£</w:t>
            </w:r>
          </w:p>
        </w:tc>
      </w:tr>
      <w:tr w:rsidR="007B036D" w14:paraId="445F5020" w14:textId="77777777" w:rsidTr="00E70C28">
        <w:trPr>
          <w:trHeight w:val="558"/>
        </w:trPr>
        <w:tc>
          <w:tcPr>
            <w:tcW w:w="2001" w:type="pct"/>
            <w:gridSpan w:val="3"/>
          </w:tcPr>
          <w:p w14:paraId="73A28645" w14:textId="77777777" w:rsidR="007B036D" w:rsidRDefault="007B036D" w:rsidP="0076153D">
            <w:pPr>
              <w:ind w:left="0"/>
              <w:rPr>
                <w:sz w:val="24"/>
                <w:szCs w:val="24"/>
              </w:rPr>
            </w:pPr>
            <w:r>
              <w:rPr>
                <w:sz w:val="24"/>
                <w:szCs w:val="24"/>
              </w:rPr>
              <w:t>Junior Bowls Membership (under 18 yrs)</w:t>
            </w:r>
          </w:p>
        </w:tc>
        <w:tc>
          <w:tcPr>
            <w:tcW w:w="1434" w:type="pct"/>
            <w:gridSpan w:val="2"/>
          </w:tcPr>
          <w:p w14:paraId="3D05ED24" w14:textId="46F846C2" w:rsidR="007B036D" w:rsidRDefault="007B036D" w:rsidP="0076153D">
            <w:pPr>
              <w:ind w:left="0"/>
              <w:rPr>
                <w:sz w:val="24"/>
                <w:szCs w:val="24"/>
              </w:rPr>
            </w:pPr>
            <w:r>
              <w:rPr>
                <w:sz w:val="24"/>
                <w:szCs w:val="24"/>
              </w:rPr>
              <w:t>£</w:t>
            </w:r>
            <w:r w:rsidR="008B7C78">
              <w:rPr>
                <w:sz w:val="24"/>
                <w:szCs w:val="24"/>
              </w:rPr>
              <w:t>8</w:t>
            </w:r>
            <w:r>
              <w:rPr>
                <w:sz w:val="24"/>
                <w:szCs w:val="24"/>
              </w:rPr>
              <w:t>.50</w:t>
            </w:r>
          </w:p>
        </w:tc>
        <w:tc>
          <w:tcPr>
            <w:tcW w:w="1565" w:type="pct"/>
          </w:tcPr>
          <w:p w14:paraId="27676375" w14:textId="77777777" w:rsidR="007B036D" w:rsidRDefault="002A006A" w:rsidP="0076153D">
            <w:pPr>
              <w:ind w:left="0"/>
              <w:rPr>
                <w:sz w:val="24"/>
                <w:szCs w:val="24"/>
              </w:rPr>
            </w:pPr>
            <w:r>
              <w:rPr>
                <w:sz w:val="24"/>
                <w:szCs w:val="24"/>
              </w:rPr>
              <w:t>£</w:t>
            </w:r>
          </w:p>
        </w:tc>
      </w:tr>
      <w:tr w:rsidR="008B7C78" w14:paraId="36D72D28" w14:textId="77777777" w:rsidTr="008B7C78">
        <w:trPr>
          <w:trHeight w:val="1454"/>
        </w:trPr>
        <w:tc>
          <w:tcPr>
            <w:tcW w:w="5000" w:type="pct"/>
            <w:gridSpan w:val="6"/>
            <w:tcBorders>
              <w:bottom w:val="single" w:sz="4" w:space="0" w:color="auto"/>
            </w:tcBorders>
          </w:tcPr>
          <w:p w14:paraId="7DE9DACB" w14:textId="77777777" w:rsidR="008B7C78" w:rsidRDefault="008B7C78" w:rsidP="00A83A22">
            <w:pPr>
              <w:ind w:left="0"/>
              <w:rPr>
                <w:b/>
                <w:sz w:val="24"/>
                <w:szCs w:val="24"/>
              </w:rPr>
            </w:pPr>
            <w:r>
              <w:rPr>
                <w:sz w:val="24"/>
                <w:szCs w:val="24"/>
              </w:rPr>
              <w:t xml:space="preserve">Preferred method of payment is by </w:t>
            </w:r>
            <w:r w:rsidRPr="008B7C78">
              <w:rPr>
                <w:bCs/>
                <w:sz w:val="24"/>
                <w:szCs w:val="24"/>
              </w:rPr>
              <w:t>Bank Transfer</w:t>
            </w:r>
            <w:r w:rsidRPr="00A83A22">
              <w:rPr>
                <w:b/>
                <w:sz w:val="24"/>
                <w:szCs w:val="24"/>
              </w:rPr>
              <w:t xml:space="preserve"> </w:t>
            </w:r>
            <w:r>
              <w:rPr>
                <w:bCs/>
                <w:sz w:val="24"/>
                <w:szCs w:val="24"/>
              </w:rPr>
              <w:t>to</w:t>
            </w:r>
            <w:r>
              <w:rPr>
                <w:b/>
                <w:sz w:val="24"/>
                <w:szCs w:val="24"/>
              </w:rPr>
              <w:t xml:space="preserve"> </w:t>
            </w:r>
            <w:r w:rsidRPr="00F93F25">
              <w:rPr>
                <w:b/>
                <w:sz w:val="24"/>
                <w:szCs w:val="24"/>
              </w:rPr>
              <w:t>Sort code: 30 98 90  A</w:t>
            </w:r>
            <w:r>
              <w:rPr>
                <w:b/>
                <w:sz w:val="24"/>
                <w:szCs w:val="24"/>
              </w:rPr>
              <w:t xml:space="preserve">/c no: </w:t>
            </w:r>
            <w:r w:rsidRPr="00F93F25">
              <w:rPr>
                <w:b/>
                <w:sz w:val="24"/>
                <w:szCs w:val="24"/>
              </w:rPr>
              <w:t xml:space="preserve"> 15264068</w:t>
            </w:r>
            <w:r>
              <w:rPr>
                <w:b/>
                <w:sz w:val="24"/>
                <w:szCs w:val="24"/>
              </w:rPr>
              <w:t xml:space="preserve">. </w:t>
            </w:r>
          </w:p>
          <w:p w14:paraId="5FF2952D" w14:textId="77777777" w:rsidR="008B7C78" w:rsidRDefault="008B7C78" w:rsidP="00A83A22">
            <w:pPr>
              <w:ind w:left="0"/>
              <w:rPr>
                <w:sz w:val="24"/>
                <w:szCs w:val="24"/>
              </w:rPr>
            </w:pPr>
            <w:r>
              <w:rPr>
                <w:bCs/>
                <w:sz w:val="24"/>
                <w:szCs w:val="24"/>
              </w:rPr>
              <w:t xml:space="preserve">Cheques </w:t>
            </w:r>
            <w:r>
              <w:rPr>
                <w:sz w:val="24"/>
                <w:szCs w:val="24"/>
              </w:rPr>
              <w:t xml:space="preserve">payable to: “Metropolitan Bushey Bowls Club”. </w:t>
            </w:r>
          </w:p>
          <w:p w14:paraId="2096C1D0" w14:textId="2AE756DA" w:rsidR="008B7C78" w:rsidRDefault="008B7C78" w:rsidP="00A83A22">
            <w:pPr>
              <w:ind w:left="0"/>
              <w:rPr>
                <w:b/>
                <w:sz w:val="24"/>
                <w:szCs w:val="24"/>
              </w:rPr>
            </w:pPr>
            <w:r>
              <w:rPr>
                <w:bCs/>
                <w:sz w:val="24"/>
                <w:szCs w:val="24"/>
              </w:rPr>
              <w:t>Cash payment</w:t>
            </w:r>
            <w:r w:rsidR="008F5FD7">
              <w:rPr>
                <w:bCs/>
                <w:sz w:val="24"/>
                <w:szCs w:val="24"/>
              </w:rPr>
              <w:t>s</w:t>
            </w:r>
            <w:r>
              <w:rPr>
                <w:bCs/>
                <w:sz w:val="24"/>
                <w:szCs w:val="24"/>
              </w:rPr>
              <w:t xml:space="preserve"> should be handed to a Committee Member.</w:t>
            </w:r>
            <w:r w:rsidRPr="00F93F25">
              <w:rPr>
                <w:b/>
                <w:sz w:val="24"/>
                <w:szCs w:val="24"/>
              </w:rPr>
              <w:t xml:space="preserve">    </w:t>
            </w:r>
          </w:p>
          <w:p w14:paraId="57B43161" w14:textId="02EDFBAF" w:rsidR="008B7C78" w:rsidRDefault="008B7C78" w:rsidP="008B7C78">
            <w:pPr>
              <w:ind w:left="0"/>
              <w:rPr>
                <w:sz w:val="24"/>
                <w:szCs w:val="24"/>
              </w:rPr>
            </w:pPr>
            <w:r>
              <w:rPr>
                <w:b/>
                <w:sz w:val="24"/>
                <w:szCs w:val="24"/>
              </w:rPr>
              <w:t xml:space="preserve">All members of the Bowls Section must be a member of the Metropolitan Club.  </w:t>
            </w:r>
            <w:r>
              <w:rPr>
                <w:bCs/>
                <w:sz w:val="24"/>
                <w:szCs w:val="24"/>
              </w:rPr>
              <w:t xml:space="preserve">Membership </w:t>
            </w:r>
            <w:r w:rsidR="008F5FD7">
              <w:rPr>
                <w:bCs/>
                <w:sz w:val="24"/>
                <w:szCs w:val="24"/>
              </w:rPr>
              <w:t xml:space="preserve">to the Metropolitan Club </w:t>
            </w:r>
            <w:r>
              <w:rPr>
                <w:bCs/>
                <w:sz w:val="24"/>
                <w:szCs w:val="24"/>
              </w:rPr>
              <w:t>is renewed annually either online or at Reception.</w:t>
            </w:r>
            <w:r w:rsidRPr="00F93F25">
              <w:rPr>
                <w:b/>
                <w:sz w:val="24"/>
                <w:szCs w:val="24"/>
              </w:rPr>
              <w:t xml:space="preserve">  </w:t>
            </w:r>
          </w:p>
        </w:tc>
      </w:tr>
      <w:tr w:rsidR="002A006A" w14:paraId="3979EED8" w14:textId="77777777" w:rsidTr="002A006A">
        <w:trPr>
          <w:trHeight w:val="558"/>
        </w:trPr>
        <w:tc>
          <w:tcPr>
            <w:tcW w:w="5000" w:type="pct"/>
            <w:gridSpan w:val="6"/>
            <w:tcBorders>
              <w:left w:val="nil"/>
              <w:right w:val="nil"/>
            </w:tcBorders>
          </w:tcPr>
          <w:p w14:paraId="77EC25FA" w14:textId="77777777" w:rsidR="002A006A" w:rsidRDefault="002A006A" w:rsidP="0076153D">
            <w:pPr>
              <w:ind w:left="0"/>
              <w:rPr>
                <w:sz w:val="24"/>
                <w:szCs w:val="24"/>
              </w:rPr>
            </w:pPr>
          </w:p>
        </w:tc>
      </w:tr>
      <w:tr w:rsidR="002A006A" w14:paraId="1D4BA1C9" w14:textId="77777777" w:rsidTr="002A006A">
        <w:trPr>
          <w:trHeight w:val="558"/>
        </w:trPr>
        <w:tc>
          <w:tcPr>
            <w:tcW w:w="5000" w:type="pct"/>
            <w:gridSpan w:val="6"/>
          </w:tcPr>
          <w:p w14:paraId="15CC943C" w14:textId="77777777" w:rsidR="002A006A" w:rsidRDefault="002A006A" w:rsidP="0076153D">
            <w:pPr>
              <w:ind w:left="0"/>
              <w:rPr>
                <w:b/>
                <w:sz w:val="24"/>
                <w:szCs w:val="24"/>
              </w:rPr>
            </w:pPr>
            <w:r>
              <w:rPr>
                <w:b/>
                <w:sz w:val="24"/>
                <w:szCs w:val="24"/>
              </w:rPr>
              <w:t>General Data Protection Regulation (25/05/2018)</w:t>
            </w:r>
          </w:p>
          <w:p w14:paraId="645F8B60" w14:textId="77777777" w:rsidR="002A006A" w:rsidRPr="002A006A" w:rsidRDefault="002A006A" w:rsidP="002A006A">
            <w:pPr>
              <w:ind w:left="0"/>
              <w:rPr>
                <w:rFonts w:cs="Tahoma"/>
                <w:i/>
                <w:sz w:val="24"/>
                <w:szCs w:val="24"/>
              </w:rPr>
            </w:pPr>
            <w:r w:rsidRPr="002A006A">
              <w:rPr>
                <w:rFonts w:cs="Tahoma"/>
                <w:i/>
                <w:sz w:val="24"/>
                <w:szCs w:val="24"/>
              </w:rPr>
              <w:t xml:space="preserve">The information you have provided on this form will be used by the Club for purposes only in connection with the running of the Club, which includes communicating by post, telephone and email. </w:t>
            </w:r>
            <w:r w:rsidRPr="002A006A">
              <w:rPr>
                <w:rFonts w:cs="Tahoma"/>
                <w:i/>
                <w:sz w:val="24"/>
                <w:szCs w:val="24"/>
                <w:u w:val="single"/>
              </w:rPr>
              <w:t>It will never be disclosed or sold to any third party.</w:t>
            </w:r>
            <w:r w:rsidRPr="002A006A">
              <w:rPr>
                <w:rFonts w:cs="Tahoma"/>
                <w:i/>
                <w:sz w:val="24"/>
                <w:szCs w:val="24"/>
              </w:rPr>
              <w:t xml:space="preserve"> You have a right to complain to the Information Commissioner’s Office if at any time you believe there is a problem with the Club’s handling of your data.</w:t>
            </w:r>
          </w:p>
          <w:p w14:paraId="4072C9F3" w14:textId="77777777" w:rsidR="002A006A" w:rsidRDefault="002A006A" w:rsidP="002A006A">
            <w:pPr>
              <w:ind w:left="540"/>
              <w:rPr>
                <w:rFonts w:cs="Tahoma"/>
                <w:i/>
                <w:sz w:val="24"/>
                <w:szCs w:val="24"/>
              </w:rPr>
            </w:pPr>
          </w:p>
          <w:p w14:paraId="0EBA5495" w14:textId="77777777" w:rsidR="002A006A" w:rsidRPr="00E70C28" w:rsidRDefault="002A006A" w:rsidP="00E70C28">
            <w:pPr>
              <w:ind w:left="0"/>
              <w:rPr>
                <w:rFonts w:cs="Tahoma"/>
                <w:b/>
                <w:i/>
                <w:sz w:val="24"/>
                <w:szCs w:val="24"/>
              </w:rPr>
            </w:pPr>
            <w:r w:rsidRPr="00E70C28">
              <w:rPr>
                <w:rFonts w:cs="Tahoma"/>
                <w:b/>
                <w:i/>
                <w:sz w:val="24"/>
                <w:szCs w:val="24"/>
              </w:rPr>
              <w:t>Please indicate that you have read and accept these</w:t>
            </w:r>
            <w:r w:rsidR="00632021">
              <w:rPr>
                <w:rFonts w:cs="Tahoma"/>
                <w:b/>
                <w:i/>
                <w:sz w:val="24"/>
                <w:szCs w:val="24"/>
              </w:rPr>
              <w:t xml:space="preserve"> terms</w:t>
            </w:r>
            <w:r w:rsidRPr="00E70C28">
              <w:rPr>
                <w:rFonts w:cs="Tahoma"/>
                <w:b/>
                <w:i/>
                <w:sz w:val="24"/>
                <w:szCs w:val="24"/>
              </w:rPr>
              <w:t xml:space="preserve"> </w:t>
            </w:r>
            <w:r w:rsidR="00E70C28" w:rsidRPr="00E70C28">
              <w:rPr>
                <w:rFonts w:cs="Tahoma"/>
                <w:b/>
                <w:i/>
                <w:sz w:val="24"/>
                <w:szCs w:val="24"/>
              </w:rPr>
              <w:t>(</w:t>
            </w:r>
            <w:r w:rsidR="00E70C28" w:rsidRPr="00E70C28">
              <w:rPr>
                <w:rFonts w:cs="Tahoma"/>
                <w:b/>
                <w:i/>
                <w:sz w:val="24"/>
                <w:szCs w:val="24"/>
              </w:rPr>
              <w:sym w:font="Wingdings 2" w:char="F050"/>
            </w:r>
            <w:r w:rsidR="00E70C28" w:rsidRPr="00E70C28">
              <w:rPr>
                <w:rFonts w:cs="Tahoma"/>
                <w:b/>
                <w:i/>
                <w:sz w:val="24"/>
                <w:szCs w:val="24"/>
              </w:rPr>
              <w:t xml:space="preserve"> )</w:t>
            </w:r>
            <w:r w:rsidRPr="00E70C28">
              <w:rPr>
                <w:rFonts w:cs="Tahoma"/>
                <w:b/>
                <w:i/>
                <w:sz w:val="24"/>
                <w:szCs w:val="24"/>
              </w:rPr>
              <w:t xml:space="preserve">              </w:t>
            </w:r>
            <w:r w:rsidRPr="00E70C28">
              <w:rPr>
                <w:b/>
                <w:sz w:val="24"/>
                <w:szCs w:val="24"/>
              </w:rPr>
              <w:sym w:font="Wingdings 2" w:char="F0A3"/>
            </w:r>
          </w:p>
        </w:tc>
      </w:tr>
      <w:tr w:rsidR="002A006A" w14:paraId="02783EBB" w14:textId="77777777" w:rsidTr="00E70C28">
        <w:trPr>
          <w:trHeight w:val="558"/>
        </w:trPr>
        <w:tc>
          <w:tcPr>
            <w:tcW w:w="3435" w:type="pct"/>
            <w:gridSpan w:val="5"/>
          </w:tcPr>
          <w:p w14:paraId="798A64B2" w14:textId="77777777" w:rsidR="002A006A" w:rsidRDefault="002A006A" w:rsidP="0076153D">
            <w:pPr>
              <w:ind w:left="0"/>
              <w:rPr>
                <w:sz w:val="24"/>
                <w:szCs w:val="24"/>
              </w:rPr>
            </w:pPr>
          </w:p>
          <w:p w14:paraId="4D460835" w14:textId="77777777" w:rsidR="002A006A" w:rsidRDefault="002A006A" w:rsidP="0076153D">
            <w:pPr>
              <w:ind w:left="0"/>
              <w:rPr>
                <w:sz w:val="24"/>
                <w:szCs w:val="24"/>
              </w:rPr>
            </w:pPr>
          </w:p>
          <w:p w14:paraId="12B5C9B9" w14:textId="77777777" w:rsidR="002A006A" w:rsidRDefault="002A006A" w:rsidP="002A006A">
            <w:pPr>
              <w:ind w:left="0"/>
              <w:rPr>
                <w:sz w:val="24"/>
                <w:szCs w:val="24"/>
              </w:rPr>
            </w:pPr>
            <w:r>
              <w:rPr>
                <w:sz w:val="24"/>
                <w:szCs w:val="24"/>
              </w:rPr>
              <w:t xml:space="preserve">Applicant’s signature: </w:t>
            </w:r>
          </w:p>
        </w:tc>
        <w:tc>
          <w:tcPr>
            <w:tcW w:w="1565" w:type="pct"/>
          </w:tcPr>
          <w:p w14:paraId="63088A55" w14:textId="77777777" w:rsidR="002A006A" w:rsidRDefault="002A006A" w:rsidP="0076153D">
            <w:pPr>
              <w:ind w:left="0"/>
              <w:rPr>
                <w:sz w:val="24"/>
                <w:szCs w:val="24"/>
              </w:rPr>
            </w:pPr>
          </w:p>
          <w:p w14:paraId="59AFCDB2" w14:textId="77777777" w:rsidR="002A006A" w:rsidRDefault="002A006A" w:rsidP="0076153D">
            <w:pPr>
              <w:ind w:left="0"/>
              <w:rPr>
                <w:sz w:val="24"/>
                <w:szCs w:val="24"/>
              </w:rPr>
            </w:pPr>
          </w:p>
          <w:p w14:paraId="4873184E" w14:textId="77777777" w:rsidR="002A006A" w:rsidRDefault="002A006A" w:rsidP="0076153D">
            <w:pPr>
              <w:ind w:left="0"/>
              <w:rPr>
                <w:sz w:val="24"/>
                <w:szCs w:val="24"/>
              </w:rPr>
            </w:pPr>
            <w:r>
              <w:rPr>
                <w:sz w:val="24"/>
                <w:szCs w:val="24"/>
              </w:rPr>
              <w:t>Date:</w:t>
            </w:r>
          </w:p>
        </w:tc>
      </w:tr>
    </w:tbl>
    <w:p w14:paraId="5A0B4FF8" w14:textId="77777777" w:rsidR="00E70C28" w:rsidRDefault="00E70C28" w:rsidP="00E70C28">
      <w:pPr>
        <w:ind w:left="0"/>
        <w:rPr>
          <w:b/>
          <w:sz w:val="36"/>
          <w:szCs w:val="36"/>
        </w:rPr>
      </w:pPr>
    </w:p>
    <w:p w14:paraId="7F07B43C" w14:textId="3D2B7E26" w:rsidR="00E70C28" w:rsidRPr="00E70C28" w:rsidRDefault="004E3433" w:rsidP="00E70C28">
      <w:pPr>
        <w:ind w:left="0"/>
        <w:rPr>
          <w:b/>
          <w:sz w:val="20"/>
          <w:szCs w:val="20"/>
        </w:rPr>
      </w:pPr>
      <w:r>
        <w:rPr>
          <w:b/>
          <w:sz w:val="20"/>
          <w:szCs w:val="20"/>
        </w:rPr>
        <w:t xml:space="preserve">If paying by Bank Transfer, please </w:t>
      </w:r>
      <w:r w:rsidR="008F5FD7">
        <w:rPr>
          <w:b/>
          <w:sz w:val="20"/>
          <w:szCs w:val="20"/>
        </w:rPr>
        <w:t>email you</w:t>
      </w:r>
      <w:r>
        <w:rPr>
          <w:b/>
          <w:sz w:val="20"/>
          <w:szCs w:val="20"/>
        </w:rPr>
        <w:t xml:space="preserve">r form to </w:t>
      </w:r>
      <w:hyperlink r:id="rId7" w:history="1">
        <w:r w:rsidR="00F93F25" w:rsidRPr="00EC3BEE">
          <w:rPr>
            <w:rStyle w:val="Hyperlink"/>
            <w:b/>
            <w:sz w:val="20"/>
            <w:szCs w:val="20"/>
          </w:rPr>
          <w:t>ann.dix24@gmail.com</w:t>
        </w:r>
      </w:hyperlink>
      <w:r w:rsidR="008B7C78">
        <w:rPr>
          <w:b/>
          <w:sz w:val="20"/>
          <w:szCs w:val="20"/>
        </w:rPr>
        <w:t xml:space="preserve"> and </w:t>
      </w:r>
      <w:r w:rsidR="008F5FD7">
        <w:rPr>
          <w:b/>
          <w:sz w:val="20"/>
          <w:szCs w:val="20"/>
        </w:rPr>
        <w:t xml:space="preserve">notify Ian Hutcheson, Treasurer </w:t>
      </w:r>
      <w:r w:rsidR="008B7C78">
        <w:rPr>
          <w:b/>
          <w:sz w:val="20"/>
          <w:szCs w:val="20"/>
        </w:rPr>
        <w:t xml:space="preserve">email </w:t>
      </w:r>
      <w:hyperlink r:id="rId8" w:history="1">
        <w:r w:rsidR="008B7C78" w:rsidRPr="001D7D3C">
          <w:rPr>
            <w:rStyle w:val="Hyperlink"/>
            <w:b/>
            <w:sz w:val="20"/>
            <w:szCs w:val="20"/>
          </w:rPr>
          <w:t>ianhutcheson@btinternet.com</w:t>
        </w:r>
      </w:hyperlink>
      <w:r w:rsidR="008B7C78">
        <w:rPr>
          <w:b/>
          <w:sz w:val="20"/>
          <w:szCs w:val="20"/>
        </w:rPr>
        <w:t>.</w:t>
      </w:r>
      <w:r w:rsidR="008F5FD7">
        <w:rPr>
          <w:b/>
          <w:sz w:val="20"/>
          <w:szCs w:val="20"/>
        </w:rPr>
        <w:t xml:space="preserve">    </w:t>
      </w:r>
      <w:r>
        <w:rPr>
          <w:b/>
          <w:sz w:val="20"/>
          <w:szCs w:val="20"/>
        </w:rPr>
        <w:t>If paying by cheque</w:t>
      </w:r>
      <w:r w:rsidR="008F5FD7">
        <w:rPr>
          <w:b/>
          <w:sz w:val="20"/>
          <w:szCs w:val="20"/>
        </w:rPr>
        <w:t xml:space="preserve">/cash enclose </w:t>
      </w:r>
      <w:r w:rsidR="008B7C78">
        <w:rPr>
          <w:b/>
          <w:sz w:val="20"/>
          <w:szCs w:val="20"/>
        </w:rPr>
        <w:t>with your form t</w:t>
      </w:r>
      <w:r>
        <w:rPr>
          <w:b/>
          <w:sz w:val="20"/>
          <w:szCs w:val="20"/>
        </w:rPr>
        <w:t xml:space="preserve">o:- </w:t>
      </w:r>
      <w:r w:rsidR="00632021">
        <w:rPr>
          <w:b/>
          <w:sz w:val="20"/>
          <w:szCs w:val="20"/>
        </w:rPr>
        <w:t xml:space="preserve"> Ann Dix,</w:t>
      </w:r>
      <w:r w:rsidR="002A69B8">
        <w:rPr>
          <w:b/>
          <w:sz w:val="20"/>
          <w:szCs w:val="20"/>
        </w:rPr>
        <w:t xml:space="preserve"> Hon</w:t>
      </w:r>
      <w:r w:rsidR="00632021">
        <w:rPr>
          <w:b/>
          <w:sz w:val="20"/>
          <w:szCs w:val="20"/>
        </w:rPr>
        <w:t xml:space="preserve"> Secretary</w:t>
      </w:r>
      <w:r w:rsidR="002A69B8">
        <w:rPr>
          <w:b/>
          <w:sz w:val="20"/>
          <w:szCs w:val="20"/>
        </w:rPr>
        <w:t xml:space="preserve"> M</w:t>
      </w:r>
      <w:r w:rsidR="001B6404">
        <w:rPr>
          <w:b/>
          <w:sz w:val="20"/>
          <w:szCs w:val="20"/>
        </w:rPr>
        <w:t>BB</w:t>
      </w:r>
      <w:r w:rsidR="002A69B8">
        <w:rPr>
          <w:b/>
          <w:sz w:val="20"/>
          <w:szCs w:val="20"/>
        </w:rPr>
        <w:t xml:space="preserve">C </w:t>
      </w:r>
      <w:r w:rsidR="00632021">
        <w:rPr>
          <w:b/>
          <w:sz w:val="20"/>
          <w:szCs w:val="20"/>
        </w:rPr>
        <w:t>, 24 Greenfield Avenue, Watford WD19 5DN</w:t>
      </w:r>
      <w:r>
        <w:rPr>
          <w:b/>
          <w:sz w:val="20"/>
          <w:szCs w:val="20"/>
        </w:rPr>
        <w:t>.  Thank you.</w:t>
      </w:r>
      <w:r w:rsidR="00E70C28">
        <w:rPr>
          <w:b/>
          <w:sz w:val="20"/>
          <w:szCs w:val="20"/>
        </w:rPr>
        <w:t xml:space="preserve">  </w:t>
      </w:r>
    </w:p>
    <w:p w14:paraId="659A5C27" w14:textId="77777777" w:rsidR="008D7E2D" w:rsidRPr="008D7E2D" w:rsidRDefault="008D7E2D">
      <w:pPr>
        <w:jc w:val="center"/>
        <w:rPr>
          <w:b/>
          <w:sz w:val="36"/>
          <w:szCs w:val="36"/>
        </w:rPr>
      </w:pPr>
    </w:p>
    <w:sectPr w:rsidR="008D7E2D" w:rsidRPr="008D7E2D" w:rsidSect="00932C0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426C" w14:textId="77777777" w:rsidR="00932C0C" w:rsidRDefault="00932C0C" w:rsidP="00E70C28">
      <w:r>
        <w:separator/>
      </w:r>
    </w:p>
  </w:endnote>
  <w:endnote w:type="continuationSeparator" w:id="0">
    <w:p w14:paraId="0025BA39" w14:textId="77777777" w:rsidR="00932C0C" w:rsidRDefault="00932C0C" w:rsidP="00E7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17AB" w14:textId="29BCDF6E" w:rsidR="00E70C28" w:rsidRDefault="00632021">
    <w:pPr>
      <w:pStyle w:val="Footer"/>
    </w:pPr>
    <w:r>
      <w:t xml:space="preserve">MBBC Membership Renewal Form </w:t>
    </w:r>
    <w:r>
      <w:tab/>
    </w:r>
    <w:r>
      <w:tab/>
      <w:t xml:space="preserve"> Issue </w:t>
    </w:r>
    <w:r w:rsidR="00C221BA">
      <w:t>3</w:t>
    </w:r>
    <w:r w:rsidR="00A67FBD">
      <w:t xml:space="preserve"> 202</w:t>
    </w:r>
    <w:r w:rsidR="00C221B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0BCB" w14:textId="77777777" w:rsidR="00932C0C" w:rsidRDefault="00932C0C" w:rsidP="00E70C28">
      <w:r>
        <w:separator/>
      </w:r>
    </w:p>
  </w:footnote>
  <w:footnote w:type="continuationSeparator" w:id="0">
    <w:p w14:paraId="44917D77" w14:textId="77777777" w:rsidR="00932C0C" w:rsidRDefault="00932C0C" w:rsidP="00E70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C1"/>
    <w:rsid w:val="00022A5C"/>
    <w:rsid w:val="000B53A8"/>
    <w:rsid w:val="000E68E2"/>
    <w:rsid w:val="001B6404"/>
    <w:rsid w:val="00245DFF"/>
    <w:rsid w:val="002A006A"/>
    <w:rsid w:val="002A69B8"/>
    <w:rsid w:val="00323489"/>
    <w:rsid w:val="00332BEB"/>
    <w:rsid w:val="003F7BBB"/>
    <w:rsid w:val="004914B0"/>
    <w:rsid w:val="004D6CE0"/>
    <w:rsid w:val="004E3433"/>
    <w:rsid w:val="00632021"/>
    <w:rsid w:val="007209D1"/>
    <w:rsid w:val="0076153D"/>
    <w:rsid w:val="007B036D"/>
    <w:rsid w:val="008B7C78"/>
    <w:rsid w:val="008D7E2D"/>
    <w:rsid w:val="008F5FD7"/>
    <w:rsid w:val="00932C0C"/>
    <w:rsid w:val="00A124E6"/>
    <w:rsid w:val="00A67FBD"/>
    <w:rsid w:val="00A83A22"/>
    <w:rsid w:val="00AF2838"/>
    <w:rsid w:val="00B259C6"/>
    <w:rsid w:val="00B8198D"/>
    <w:rsid w:val="00C221BA"/>
    <w:rsid w:val="00E70C28"/>
    <w:rsid w:val="00E83209"/>
    <w:rsid w:val="00F80CC1"/>
    <w:rsid w:val="00F9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77D6"/>
  <w15:docId w15:val="{A70E7BF5-4C33-4BF4-B46E-2C449171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0C28"/>
    <w:rPr>
      <w:color w:val="0000FF" w:themeColor="hyperlink"/>
      <w:u w:val="single"/>
    </w:rPr>
  </w:style>
  <w:style w:type="paragraph" w:styleId="Header">
    <w:name w:val="header"/>
    <w:basedOn w:val="Normal"/>
    <w:link w:val="HeaderChar"/>
    <w:uiPriority w:val="99"/>
    <w:unhideWhenUsed/>
    <w:rsid w:val="00E70C28"/>
    <w:pPr>
      <w:tabs>
        <w:tab w:val="center" w:pos="4513"/>
        <w:tab w:val="right" w:pos="9026"/>
      </w:tabs>
    </w:pPr>
  </w:style>
  <w:style w:type="character" w:customStyle="1" w:styleId="HeaderChar">
    <w:name w:val="Header Char"/>
    <w:basedOn w:val="DefaultParagraphFont"/>
    <w:link w:val="Header"/>
    <w:uiPriority w:val="99"/>
    <w:rsid w:val="00E70C28"/>
  </w:style>
  <w:style w:type="paragraph" w:styleId="Footer">
    <w:name w:val="footer"/>
    <w:basedOn w:val="Normal"/>
    <w:link w:val="FooterChar"/>
    <w:uiPriority w:val="99"/>
    <w:unhideWhenUsed/>
    <w:rsid w:val="00E70C28"/>
    <w:pPr>
      <w:tabs>
        <w:tab w:val="center" w:pos="4513"/>
        <w:tab w:val="right" w:pos="9026"/>
      </w:tabs>
    </w:pPr>
  </w:style>
  <w:style w:type="character" w:customStyle="1" w:styleId="FooterChar">
    <w:name w:val="Footer Char"/>
    <w:basedOn w:val="DefaultParagraphFont"/>
    <w:link w:val="Footer"/>
    <w:uiPriority w:val="99"/>
    <w:rsid w:val="00E70C28"/>
  </w:style>
  <w:style w:type="paragraph" w:styleId="BalloonText">
    <w:name w:val="Balloon Text"/>
    <w:basedOn w:val="Normal"/>
    <w:link w:val="BalloonTextChar"/>
    <w:uiPriority w:val="99"/>
    <w:semiHidden/>
    <w:unhideWhenUsed/>
    <w:rsid w:val="002A6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B8"/>
    <w:rPr>
      <w:rFonts w:ascii="Segoe UI" w:hAnsi="Segoe UI" w:cs="Segoe UI"/>
      <w:sz w:val="18"/>
      <w:szCs w:val="18"/>
    </w:rPr>
  </w:style>
  <w:style w:type="character" w:styleId="UnresolvedMention">
    <w:name w:val="Unresolved Mention"/>
    <w:basedOn w:val="DefaultParagraphFont"/>
    <w:uiPriority w:val="99"/>
    <w:semiHidden/>
    <w:unhideWhenUsed/>
    <w:rsid w:val="008B7C78"/>
    <w:rPr>
      <w:color w:val="605E5C"/>
      <w:shd w:val="clear" w:color="auto" w:fill="E1DFDD"/>
    </w:rPr>
  </w:style>
  <w:style w:type="paragraph" w:styleId="NoSpacing">
    <w:name w:val="No Spacing"/>
    <w:uiPriority w:val="1"/>
    <w:qFormat/>
    <w:rsid w:val="008F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hutcheson@btinternet.com" TargetMode="External"/><Relationship Id="rId3" Type="http://schemas.openxmlformats.org/officeDocument/2006/relationships/settings" Target="settings.xml"/><Relationship Id="rId7" Type="http://schemas.openxmlformats.org/officeDocument/2006/relationships/hyperlink" Target="mailto:ann.dix2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1D48C-8384-49BC-9875-46C2C208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Dix</dc:creator>
  <cp:lastModifiedBy>Ann Dix</cp:lastModifiedBy>
  <cp:revision>2</cp:revision>
  <cp:lastPrinted>2019-01-09T08:22:00Z</cp:lastPrinted>
  <dcterms:created xsi:type="dcterms:W3CDTF">2024-02-01T15:53:00Z</dcterms:created>
  <dcterms:modified xsi:type="dcterms:W3CDTF">2024-02-01T15:53:00Z</dcterms:modified>
</cp:coreProperties>
</file>